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CAB8" w14:textId="77777777" w:rsidR="000E23FE" w:rsidRDefault="000E23FE" w:rsidP="000E23FE">
      <w:pPr>
        <w:jc w:val="center"/>
        <w:rPr>
          <w:b/>
          <w:bCs/>
          <w:sz w:val="28"/>
          <w:szCs w:val="28"/>
          <w:u w:val="single"/>
        </w:rPr>
      </w:pPr>
      <w:bookmarkStart w:id="0" w:name="_Hlk96671551"/>
      <w:bookmarkEnd w:id="0"/>
      <w:r w:rsidRPr="000E23FE">
        <w:rPr>
          <w:noProof/>
          <w:sz w:val="28"/>
          <w:szCs w:val="28"/>
        </w:rPr>
        <w:drawing>
          <wp:anchor distT="0" distB="0" distL="114300" distR="114300" simplePos="0" relativeHeight="251659264" behindDoc="0" locked="0" layoutInCell="1" allowOverlap="1" wp14:anchorId="4E4C2EF8" wp14:editId="074FF814">
            <wp:simplePos x="0" y="0"/>
            <wp:positionH relativeFrom="margin">
              <wp:posOffset>8108950</wp:posOffset>
            </wp:positionH>
            <wp:positionV relativeFrom="margin">
              <wp:align>top</wp:align>
            </wp:positionV>
            <wp:extent cx="754380" cy="754380"/>
            <wp:effectExtent l="0" t="0" r="762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14:sizeRelH relativeFrom="margin">
              <wp14:pctWidth>0</wp14:pctWidth>
            </wp14:sizeRelH>
            <wp14:sizeRelV relativeFrom="margin">
              <wp14:pctHeight>0</wp14:pctHeight>
            </wp14:sizeRelV>
          </wp:anchor>
        </w:drawing>
      </w:r>
      <w:r w:rsidRPr="000E23FE">
        <w:rPr>
          <w:b/>
          <w:bCs/>
          <w:sz w:val="28"/>
          <w:szCs w:val="28"/>
          <w:u w:val="single"/>
        </w:rPr>
        <w:t xml:space="preserve">DELAPRE GOLF CENTRE </w:t>
      </w:r>
    </w:p>
    <w:p w14:paraId="0E4ADC43" w14:textId="23D389B1" w:rsidR="000E0C92" w:rsidRPr="000E23FE" w:rsidRDefault="000E23FE" w:rsidP="000E23FE">
      <w:pPr>
        <w:jc w:val="center"/>
        <w:rPr>
          <w:b/>
          <w:bCs/>
          <w:sz w:val="28"/>
          <w:szCs w:val="28"/>
          <w:u w:val="single"/>
        </w:rPr>
      </w:pPr>
      <w:r w:rsidRPr="000E23FE">
        <w:rPr>
          <w:b/>
          <w:bCs/>
          <w:sz w:val="28"/>
          <w:szCs w:val="28"/>
          <w:u w:val="single"/>
        </w:rPr>
        <w:t>MEMBERSHIP</w:t>
      </w:r>
      <w:r>
        <w:rPr>
          <w:b/>
          <w:bCs/>
          <w:sz w:val="28"/>
          <w:szCs w:val="28"/>
          <w:u w:val="single"/>
        </w:rPr>
        <w:t xml:space="preserve"> 202</w:t>
      </w:r>
      <w:r w:rsidR="007E1B1F">
        <w:rPr>
          <w:b/>
          <w:bCs/>
          <w:sz w:val="28"/>
          <w:szCs w:val="28"/>
          <w:u w:val="single"/>
        </w:rPr>
        <w:t>4</w:t>
      </w:r>
      <w:r>
        <w:rPr>
          <w:b/>
          <w:bCs/>
          <w:sz w:val="28"/>
          <w:szCs w:val="28"/>
          <w:u w:val="single"/>
        </w:rPr>
        <w:t>-202</w:t>
      </w:r>
      <w:r w:rsidR="007E1B1F">
        <w:rPr>
          <w:b/>
          <w:bCs/>
          <w:sz w:val="28"/>
          <w:szCs w:val="28"/>
          <w:u w:val="single"/>
        </w:rPr>
        <w:t>5</w:t>
      </w:r>
    </w:p>
    <w:p w14:paraId="1352F84B" w14:textId="77777777" w:rsidR="000E23FE" w:rsidRDefault="000E23FE" w:rsidP="000E23FE">
      <w:pPr>
        <w:rPr>
          <w:b/>
          <w:bCs/>
          <w:u w:val="single"/>
        </w:rPr>
      </w:pPr>
    </w:p>
    <w:p w14:paraId="53C123F9" w14:textId="710C1023" w:rsidR="000E23FE" w:rsidRPr="00681AFB" w:rsidRDefault="000E23FE" w:rsidP="000E23FE">
      <w:pPr>
        <w:rPr>
          <w:b/>
          <w:bCs/>
          <w:u w:val="single"/>
        </w:rPr>
      </w:pPr>
      <w:r w:rsidRPr="00681AFB">
        <w:rPr>
          <w:b/>
          <w:bCs/>
          <w:u w:val="single"/>
        </w:rPr>
        <w:t>Delapre Golf Centre - Membership Structure</w:t>
      </w:r>
    </w:p>
    <w:p w14:paraId="338DF89A" w14:textId="5A4D965B" w:rsidR="000E23FE" w:rsidRDefault="000E23FE" w:rsidP="000E23FE">
      <w:pPr>
        <w:jc w:val="both"/>
      </w:pPr>
      <w:r>
        <w:t xml:space="preserve">At Delapre Golf Centre we have a membership package to suit everyone. We can accommodate all age groups and ability </w:t>
      </w:r>
      <w:r w:rsidR="00E8272F">
        <w:t>levels;</w:t>
      </w:r>
      <w:r>
        <w:t xml:space="preserve"> our packages are designed to appeal to the regular as well as the casual golfer. All memberships include administration and affiliation fees with no hidden extra cost or joining fees. Regular competitions are staged throughout the year for the majority of our categories, please download our “Members Pack” for more information. Please see the below tables for categories, pricing and benefits.</w:t>
      </w:r>
    </w:p>
    <w:p w14:paraId="6886EA0F" w14:textId="553FCB0F" w:rsidR="000E23FE" w:rsidRDefault="000E23FE" w:rsidP="000E23FE">
      <w:pPr>
        <w:jc w:val="both"/>
      </w:pPr>
      <w:r>
        <w:t>Our membership year begins 1</w:t>
      </w:r>
      <w:r w:rsidRPr="004972AC">
        <w:rPr>
          <w:vertAlign w:val="superscript"/>
        </w:rPr>
        <w:t>st</w:t>
      </w:r>
      <w:r>
        <w:t xml:space="preserve"> April and ends 31</w:t>
      </w:r>
      <w:r w:rsidRPr="004972AC">
        <w:rPr>
          <w:vertAlign w:val="superscript"/>
        </w:rPr>
        <w:t>st</w:t>
      </w:r>
      <w:r>
        <w:t xml:space="preserve"> March</w:t>
      </w:r>
      <w:r w:rsidR="00952073">
        <w:t xml:space="preserve"> and </w:t>
      </w:r>
      <w:r w:rsidR="00320EC8">
        <w:t xml:space="preserve">we </w:t>
      </w:r>
      <w:r>
        <w:t>will calculate and apply pro-rata rates should you join us part way through the membership year. Our dress code policy is “smart casual” (no vests). Please note that age restrictions do apply to certain memberships</w:t>
      </w:r>
      <w:r w:rsidR="00E8272F">
        <w:t xml:space="preserve"> (we class a ‘Senior’ as 60 or over at the time of joining)</w:t>
      </w:r>
      <w:r>
        <w:t xml:space="preserve">. We reserve the right to alter the terms and conditions of membership in relations to business requirements. </w:t>
      </w:r>
      <w:r w:rsidR="00952073">
        <w:t>Please note that for all of our memberships, an email address is required that is unique for every member.</w:t>
      </w:r>
    </w:p>
    <w:p w14:paraId="0B5DDB4A" w14:textId="6622D1B0" w:rsidR="00320EC8" w:rsidRPr="00C73113" w:rsidRDefault="00320EC8" w:rsidP="000E23FE">
      <w:pPr>
        <w:jc w:val="both"/>
      </w:pPr>
      <w:r>
        <w:t xml:space="preserve">Our memberships can be paid for by card, cash or cheque at Reception or Finance is available upon request and subject to status availability. </w:t>
      </w:r>
      <w:r w:rsidR="005C0861">
        <w:t>Finance can be paid over</w:t>
      </w:r>
      <w:r>
        <w:t xml:space="preserve"> 6, 10 or 12 months. If you pay in full</w:t>
      </w:r>
      <w:r w:rsidR="005C0861">
        <w:t xml:space="preserve"> at reception</w:t>
      </w:r>
      <w:r>
        <w:t xml:space="preserve"> before 20</w:t>
      </w:r>
      <w:r w:rsidRPr="00320EC8">
        <w:rPr>
          <w:vertAlign w:val="superscript"/>
        </w:rPr>
        <w:t>th</w:t>
      </w:r>
      <w:r>
        <w:t xml:space="preserve"> March 202</w:t>
      </w:r>
      <w:r w:rsidR="007E1B1F">
        <w:t>4</w:t>
      </w:r>
      <w:r w:rsidR="005B5BC3">
        <w:t>, a discounted rate is available.</w:t>
      </w:r>
    </w:p>
    <w:p w14:paraId="153AD33C" w14:textId="2884A5CD" w:rsidR="000E23FE" w:rsidRDefault="00DC0261" w:rsidP="000C3BD2">
      <w:pPr>
        <w:jc w:val="both"/>
        <w:rPr>
          <w:b/>
          <w:bCs/>
          <w:u w:val="single"/>
        </w:rPr>
      </w:pPr>
      <w:r>
        <w:rPr>
          <w:b/>
          <w:bCs/>
          <w:u w:val="single"/>
        </w:rPr>
        <w:t>NEW APPLICATIONS FROM 29</w:t>
      </w:r>
      <w:r w:rsidRPr="00DC0261">
        <w:rPr>
          <w:b/>
          <w:bCs/>
          <w:u w:val="single"/>
          <w:vertAlign w:val="superscript"/>
        </w:rPr>
        <w:t>TH</w:t>
      </w:r>
      <w:r>
        <w:rPr>
          <w:b/>
          <w:bCs/>
          <w:u w:val="single"/>
        </w:rPr>
        <w:t xml:space="preserve"> MARCH</w:t>
      </w:r>
    </w:p>
    <w:p w14:paraId="60268D2F" w14:textId="7345ED1A" w:rsidR="003D5658" w:rsidRDefault="009B2949" w:rsidP="000C3BD2">
      <w:pPr>
        <w:jc w:val="both"/>
        <w:rPr>
          <w:b/>
          <w:bCs/>
          <w:u w:val="single"/>
        </w:rPr>
      </w:pPr>
      <w:r>
        <w:rPr>
          <w:b/>
          <w:bCs/>
          <w:u w:val="single"/>
        </w:rPr>
        <w:t>Price Structure</w:t>
      </w:r>
    </w:p>
    <w:tbl>
      <w:tblPr>
        <w:tblW w:w="14749" w:type="dxa"/>
        <w:tblInd w:w="-402" w:type="dxa"/>
        <w:tblLook w:val="04A0" w:firstRow="1" w:lastRow="0" w:firstColumn="1" w:lastColumn="0" w:noHBand="0" w:noVBand="1"/>
      </w:tblPr>
      <w:tblGrid>
        <w:gridCol w:w="2492"/>
        <w:gridCol w:w="1152"/>
        <w:gridCol w:w="1151"/>
        <w:gridCol w:w="1164"/>
        <w:gridCol w:w="1151"/>
        <w:gridCol w:w="1151"/>
        <w:gridCol w:w="1526"/>
        <w:gridCol w:w="1151"/>
        <w:gridCol w:w="1259"/>
        <w:gridCol w:w="1276"/>
        <w:gridCol w:w="1276"/>
      </w:tblGrid>
      <w:tr w:rsidR="00320EC8" w:rsidRPr="00320EC8" w14:paraId="43F8BF99" w14:textId="77777777" w:rsidTr="005B5BC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1563"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Categories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2C4334B5"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7 Day Membership</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2949D102"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5 Day Membership</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FE3F79F"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Senior 7 Day Membership</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79F4396"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Senior 5 Day Membership</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3F0AD80"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Flexible Membership</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733D09CC" w14:textId="56BFD5AD"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 xml:space="preserve">Joint 7 </w:t>
            </w:r>
            <w:r w:rsidR="005B5BC3">
              <w:rPr>
                <w:rFonts w:ascii="Calibri" w:eastAsia="Times New Roman" w:hAnsi="Calibri" w:cs="Calibri"/>
                <w:color w:val="000000"/>
                <w:sz w:val="18"/>
                <w:szCs w:val="18"/>
                <w:lang w:eastAsia="en-GB"/>
              </w:rPr>
              <w:t>D</w:t>
            </w:r>
            <w:r w:rsidRPr="00320EC8">
              <w:rPr>
                <w:rFonts w:ascii="Calibri" w:eastAsia="Times New Roman" w:hAnsi="Calibri" w:cs="Calibri"/>
                <w:color w:val="000000"/>
                <w:sz w:val="18"/>
                <w:szCs w:val="18"/>
                <w:lang w:eastAsia="en-GB"/>
              </w:rPr>
              <w:t>ay Senior Membership</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7ADD285"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Joint 7 Day Membership</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271F216"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Student Membership (Age 17-21)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61118E"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Junior Membership (Age 11-16)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EB4D14"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Academy Membership (Age 6-10)</w:t>
            </w:r>
          </w:p>
        </w:tc>
      </w:tr>
      <w:tr w:rsidR="00320EC8" w:rsidRPr="00320EC8" w14:paraId="3B66EE29" w14:textId="77777777" w:rsidTr="00F20E88">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B276D" w14:textId="139006E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Annual Fees</w:t>
            </w:r>
          </w:p>
        </w:tc>
        <w:tc>
          <w:tcPr>
            <w:tcW w:w="1152" w:type="dxa"/>
            <w:tcBorders>
              <w:top w:val="nil"/>
              <w:left w:val="nil"/>
              <w:bottom w:val="single" w:sz="4" w:space="0" w:color="auto"/>
              <w:right w:val="single" w:sz="4" w:space="0" w:color="auto"/>
            </w:tcBorders>
            <w:shd w:val="clear" w:color="auto" w:fill="auto"/>
            <w:noWrap/>
            <w:vAlign w:val="center"/>
            <w:hideMark/>
          </w:tcPr>
          <w:p w14:paraId="4A844814" w14:textId="774F0173"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938</w:t>
            </w:r>
          </w:p>
        </w:tc>
        <w:tc>
          <w:tcPr>
            <w:tcW w:w="1151" w:type="dxa"/>
            <w:tcBorders>
              <w:top w:val="nil"/>
              <w:left w:val="nil"/>
              <w:bottom w:val="single" w:sz="4" w:space="0" w:color="auto"/>
              <w:right w:val="single" w:sz="4" w:space="0" w:color="auto"/>
            </w:tcBorders>
            <w:shd w:val="clear" w:color="auto" w:fill="auto"/>
            <w:noWrap/>
            <w:vAlign w:val="center"/>
            <w:hideMark/>
          </w:tcPr>
          <w:p w14:paraId="4FCE0C0B" w14:textId="724EC082"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738</w:t>
            </w:r>
          </w:p>
        </w:tc>
        <w:tc>
          <w:tcPr>
            <w:tcW w:w="1164" w:type="dxa"/>
            <w:tcBorders>
              <w:top w:val="nil"/>
              <w:left w:val="nil"/>
              <w:bottom w:val="single" w:sz="4" w:space="0" w:color="auto"/>
              <w:right w:val="single" w:sz="4" w:space="0" w:color="auto"/>
            </w:tcBorders>
            <w:shd w:val="clear" w:color="auto" w:fill="auto"/>
            <w:noWrap/>
            <w:vAlign w:val="center"/>
            <w:hideMark/>
          </w:tcPr>
          <w:p w14:paraId="2EB0E79A" w14:textId="43C0B013"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838</w:t>
            </w:r>
          </w:p>
        </w:tc>
        <w:tc>
          <w:tcPr>
            <w:tcW w:w="1151" w:type="dxa"/>
            <w:tcBorders>
              <w:top w:val="nil"/>
              <w:left w:val="nil"/>
              <w:bottom w:val="single" w:sz="4" w:space="0" w:color="auto"/>
              <w:right w:val="single" w:sz="4" w:space="0" w:color="auto"/>
            </w:tcBorders>
            <w:shd w:val="clear" w:color="auto" w:fill="auto"/>
            <w:noWrap/>
            <w:vAlign w:val="center"/>
            <w:hideMark/>
          </w:tcPr>
          <w:p w14:paraId="53B1BE1C" w14:textId="3764BBA8"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638</w:t>
            </w:r>
          </w:p>
        </w:tc>
        <w:tc>
          <w:tcPr>
            <w:tcW w:w="1151" w:type="dxa"/>
            <w:tcBorders>
              <w:top w:val="nil"/>
              <w:left w:val="nil"/>
              <w:bottom w:val="single" w:sz="4" w:space="0" w:color="auto"/>
              <w:right w:val="single" w:sz="4" w:space="0" w:color="auto"/>
            </w:tcBorders>
            <w:shd w:val="clear" w:color="auto" w:fill="auto"/>
            <w:noWrap/>
            <w:vAlign w:val="center"/>
            <w:hideMark/>
          </w:tcPr>
          <w:p w14:paraId="64D716BB" w14:textId="5B753190"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£1</w:t>
            </w:r>
            <w:r w:rsidR="007E1B1F">
              <w:rPr>
                <w:rFonts w:ascii="Calibri" w:eastAsia="Times New Roman" w:hAnsi="Calibri" w:cs="Calibri"/>
                <w:color w:val="000000"/>
                <w:sz w:val="20"/>
                <w:szCs w:val="20"/>
                <w:lang w:eastAsia="en-GB"/>
              </w:rPr>
              <w:t>80</w:t>
            </w:r>
          </w:p>
        </w:tc>
        <w:tc>
          <w:tcPr>
            <w:tcW w:w="1526" w:type="dxa"/>
            <w:tcBorders>
              <w:top w:val="nil"/>
              <w:left w:val="nil"/>
              <w:bottom w:val="single" w:sz="4" w:space="0" w:color="auto"/>
              <w:right w:val="single" w:sz="4" w:space="0" w:color="auto"/>
            </w:tcBorders>
            <w:shd w:val="clear" w:color="auto" w:fill="auto"/>
            <w:noWrap/>
            <w:vAlign w:val="center"/>
            <w:hideMark/>
          </w:tcPr>
          <w:p w14:paraId="2A8FE69E" w14:textId="1D81AD89"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£1</w:t>
            </w:r>
            <w:r w:rsidR="007E1B1F">
              <w:rPr>
                <w:rFonts w:ascii="Calibri" w:eastAsia="Times New Roman" w:hAnsi="Calibri" w:cs="Calibri"/>
                <w:color w:val="000000"/>
                <w:sz w:val="20"/>
                <w:szCs w:val="20"/>
                <w:lang w:eastAsia="en-GB"/>
              </w:rPr>
              <w:t>,526</w:t>
            </w:r>
          </w:p>
        </w:tc>
        <w:tc>
          <w:tcPr>
            <w:tcW w:w="1151" w:type="dxa"/>
            <w:tcBorders>
              <w:top w:val="nil"/>
              <w:left w:val="nil"/>
              <w:bottom w:val="single" w:sz="4" w:space="0" w:color="auto"/>
              <w:right w:val="single" w:sz="4" w:space="0" w:color="auto"/>
            </w:tcBorders>
            <w:shd w:val="clear" w:color="auto" w:fill="auto"/>
            <w:noWrap/>
            <w:vAlign w:val="center"/>
            <w:hideMark/>
          </w:tcPr>
          <w:p w14:paraId="6D8EF757" w14:textId="56C23F77"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£1,</w:t>
            </w:r>
            <w:r w:rsidR="007E1B1F">
              <w:rPr>
                <w:rFonts w:ascii="Calibri" w:eastAsia="Times New Roman" w:hAnsi="Calibri" w:cs="Calibri"/>
                <w:color w:val="000000"/>
                <w:sz w:val="20"/>
                <w:szCs w:val="20"/>
                <w:lang w:eastAsia="en-GB"/>
              </w:rPr>
              <w:t>726</w:t>
            </w:r>
          </w:p>
        </w:tc>
        <w:tc>
          <w:tcPr>
            <w:tcW w:w="1259" w:type="dxa"/>
            <w:tcBorders>
              <w:top w:val="nil"/>
              <w:left w:val="nil"/>
              <w:bottom w:val="single" w:sz="4" w:space="0" w:color="auto"/>
              <w:right w:val="single" w:sz="4" w:space="0" w:color="auto"/>
            </w:tcBorders>
            <w:shd w:val="clear" w:color="auto" w:fill="auto"/>
            <w:noWrap/>
            <w:vAlign w:val="center"/>
            <w:hideMark/>
          </w:tcPr>
          <w:p w14:paraId="20B3AA6F" w14:textId="53A50DA8"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£3</w:t>
            </w:r>
            <w:r w:rsidR="007E1B1F">
              <w:rPr>
                <w:rFonts w:ascii="Calibri" w:eastAsia="Times New Roman" w:hAnsi="Calibri" w:cs="Calibri"/>
                <w:color w:val="000000"/>
                <w:sz w:val="20"/>
                <w:szCs w:val="20"/>
                <w:lang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79E3878" w14:textId="42D0D7D3"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E92CC1" w14:textId="418A2545" w:rsidR="00320EC8" w:rsidRPr="00320EC8" w:rsidRDefault="00320EC8" w:rsidP="00320EC8">
            <w:pPr>
              <w:spacing w:after="0" w:line="240" w:lineRule="auto"/>
              <w:jc w:val="center"/>
              <w:rPr>
                <w:rFonts w:ascii="Calibri" w:eastAsia="Times New Roman" w:hAnsi="Calibri" w:cs="Calibri"/>
                <w:color w:val="000000"/>
                <w:sz w:val="20"/>
                <w:szCs w:val="20"/>
                <w:lang w:eastAsia="en-GB"/>
              </w:rPr>
            </w:pPr>
            <w:r w:rsidRPr="00320EC8">
              <w:rPr>
                <w:rFonts w:ascii="Calibri" w:eastAsia="Times New Roman" w:hAnsi="Calibri" w:cs="Calibri"/>
                <w:color w:val="000000"/>
                <w:sz w:val="20"/>
                <w:szCs w:val="20"/>
                <w:lang w:eastAsia="en-GB"/>
              </w:rPr>
              <w:t>£</w:t>
            </w:r>
            <w:r w:rsidR="007E1B1F">
              <w:rPr>
                <w:rFonts w:ascii="Calibri" w:eastAsia="Times New Roman" w:hAnsi="Calibri" w:cs="Calibri"/>
                <w:color w:val="000000"/>
                <w:sz w:val="20"/>
                <w:szCs w:val="20"/>
                <w:lang w:eastAsia="en-GB"/>
              </w:rPr>
              <w:t>100</w:t>
            </w:r>
          </w:p>
        </w:tc>
      </w:tr>
      <w:tr w:rsidR="00320EC8" w:rsidRPr="00320EC8" w14:paraId="73F7FC22" w14:textId="77777777" w:rsidTr="00F20E88">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7315" w14:textId="77777777" w:rsidR="00320EC8" w:rsidRPr="00320EC8" w:rsidRDefault="00320EC8" w:rsidP="00320EC8">
            <w:pPr>
              <w:spacing w:after="0" w:line="240" w:lineRule="auto"/>
              <w:jc w:val="center"/>
              <w:rPr>
                <w:rFonts w:ascii="Calibri" w:eastAsia="Times New Roman" w:hAnsi="Calibri" w:cs="Calibri"/>
                <w:color w:val="000000"/>
                <w:sz w:val="18"/>
                <w:szCs w:val="18"/>
                <w:lang w:eastAsia="en-GB"/>
              </w:rPr>
            </w:pPr>
            <w:r w:rsidRPr="00320EC8">
              <w:rPr>
                <w:rFonts w:ascii="Calibri" w:eastAsia="Times New Roman" w:hAnsi="Calibri" w:cs="Calibri"/>
                <w:color w:val="000000"/>
                <w:sz w:val="18"/>
                <w:szCs w:val="18"/>
                <w:lang w:eastAsia="en-GB"/>
              </w:rPr>
              <w:t>Finance available upon request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60AE4D0"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1AF8E6E4"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59BE7EE3"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7C169DEE"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0AB5C101" w14:textId="77777777" w:rsidR="00320EC8" w:rsidRPr="00320EC8" w:rsidRDefault="00320EC8" w:rsidP="00320EC8">
            <w:pPr>
              <w:spacing w:after="0" w:line="240" w:lineRule="auto"/>
              <w:jc w:val="center"/>
              <w:rPr>
                <w:rFonts w:ascii="Wingdings" w:eastAsia="Times New Roman" w:hAnsi="Wingdings" w:cs="Calibri"/>
                <w:color w:val="FF0000"/>
                <w:sz w:val="36"/>
                <w:szCs w:val="36"/>
                <w:lang w:eastAsia="en-GB"/>
              </w:rPr>
            </w:pPr>
            <w:r w:rsidRPr="00320EC8">
              <w:rPr>
                <w:rFonts w:ascii="Wingdings" w:eastAsia="Times New Roman" w:hAnsi="Wingdings" w:cs="Calibri"/>
                <w:color w:val="FF0000"/>
                <w:sz w:val="36"/>
                <w:szCs w:val="36"/>
                <w:lang w:eastAsia="en-GB"/>
              </w:rPr>
              <w:t>ý</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79B9FB7B"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6EF19FC2" w14:textId="77777777" w:rsidR="00320EC8" w:rsidRPr="00320EC8" w:rsidRDefault="00320EC8" w:rsidP="00320EC8">
            <w:pPr>
              <w:spacing w:after="0" w:line="240" w:lineRule="auto"/>
              <w:jc w:val="center"/>
              <w:rPr>
                <w:rFonts w:ascii="Wingdings" w:eastAsia="Times New Roman" w:hAnsi="Wingdings" w:cs="Calibri"/>
                <w:color w:val="00B050"/>
                <w:sz w:val="36"/>
                <w:szCs w:val="36"/>
                <w:lang w:eastAsia="en-GB"/>
              </w:rPr>
            </w:pPr>
            <w:r w:rsidRPr="00320EC8">
              <w:rPr>
                <w:rFonts w:ascii="Wingdings" w:eastAsia="Times New Roman" w:hAnsi="Wingdings" w:cs="Calibri"/>
                <w:color w:val="00B050"/>
                <w:sz w:val="36"/>
                <w:szCs w:val="36"/>
                <w:lang w:eastAsia="en-GB"/>
              </w:rPr>
              <w:t>þ</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68ABBE7" w14:textId="77777777" w:rsidR="00320EC8" w:rsidRPr="00320EC8" w:rsidRDefault="00320EC8" w:rsidP="00320EC8">
            <w:pPr>
              <w:spacing w:after="0" w:line="240" w:lineRule="auto"/>
              <w:jc w:val="center"/>
              <w:rPr>
                <w:rFonts w:ascii="Wingdings" w:eastAsia="Times New Roman" w:hAnsi="Wingdings" w:cs="Calibri"/>
                <w:color w:val="FF0000"/>
                <w:sz w:val="36"/>
                <w:szCs w:val="36"/>
                <w:lang w:eastAsia="en-GB"/>
              </w:rPr>
            </w:pPr>
            <w:r w:rsidRPr="00320EC8">
              <w:rPr>
                <w:rFonts w:ascii="Wingdings" w:eastAsia="Times New Roman" w:hAnsi="Wingdings" w:cs="Calibri"/>
                <w:color w:val="FF0000"/>
                <w:sz w:val="36"/>
                <w:szCs w:val="36"/>
                <w:lang w:eastAsia="en-GB"/>
              </w:rPr>
              <w:t>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577272" w14:textId="77777777" w:rsidR="00320EC8" w:rsidRPr="00320EC8" w:rsidRDefault="00320EC8" w:rsidP="00320EC8">
            <w:pPr>
              <w:spacing w:after="0" w:line="240" w:lineRule="auto"/>
              <w:jc w:val="center"/>
              <w:rPr>
                <w:rFonts w:ascii="Wingdings" w:eastAsia="Times New Roman" w:hAnsi="Wingdings" w:cs="Calibri"/>
                <w:color w:val="FF0000"/>
                <w:sz w:val="36"/>
                <w:szCs w:val="36"/>
                <w:lang w:eastAsia="en-GB"/>
              </w:rPr>
            </w:pPr>
            <w:r w:rsidRPr="00320EC8">
              <w:rPr>
                <w:rFonts w:ascii="Wingdings" w:eastAsia="Times New Roman" w:hAnsi="Wingdings" w:cs="Calibri"/>
                <w:color w:val="FF0000"/>
                <w:sz w:val="36"/>
                <w:szCs w:val="36"/>
                <w:lang w:eastAsia="en-GB"/>
              </w:rPr>
              <w:t>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CE5DF9" w14:textId="77777777" w:rsidR="00320EC8" w:rsidRPr="00320EC8" w:rsidRDefault="00320EC8" w:rsidP="00320EC8">
            <w:pPr>
              <w:spacing w:after="0" w:line="240" w:lineRule="auto"/>
              <w:jc w:val="center"/>
              <w:rPr>
                <w:rFonts w:ascii="Wingdings" w:eastAsia="Times New Roman" w:hAnsi="Wingdings" w:cs="Calibri"/>
                <w:color w:val="FF0000"/>
                <w:sz w:val="36"/>
                <w:szCs w:val="36"/>
                <w:lang w:eastAsia="en-GB"/>
              </w:rPr>
            </w:pPr>
            <w:r w:rsidRPr="00320EC8">
              <w:rPr>
                <w:rFonts w:ascii="Wingdings" w:eastAsia="Times New Roman" w:hAnsi="Wingdings" w:cs="Calibri"/>
                <w:color w:val="FF0000"/>
                <w:sz w:val="36"/>
                <w:szCs w:val="36"/>
                <w:lang w:eastAsia="en-GB"/>
              </w:rPr>
              <w:t>ý</w:t>
            </w:r>
          </w:p>
        </w:tc>
      </w:tr>
      <w:tr w:rsidR="00F20E88" w:rsidRPr="00320EC8" w14:paraId="5BB5E1AA" w14:textId="77777777" w:rsidTr="00F20E88">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B2A009" w14:textId="7E7064F0" w:rsidR="005B3FC4" w:rsidRDefault="005B3FC4" w:rsidP="00320EC8">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 xml:space="preserve">Current Members </w:t>
            </w:r>
            <w:proofErr w:type="gramStart"/>
            <w:r>
              <w:rPr>
                <w:rFonts w:eastAsia="Times New Roman" w:cstheme="minorHAnsi"/>
                <w:b/>
                <w:bCs/>
                <w:sz w:val="18"/>
                <w:szCs w:val="18"/>
                <w:lang w:eastAsia="en-GB"/>
              </w:rPr>
              <w:t>Deal..</w:t>
            </w:r>
            <w:proofErr w:type="gramEnd"/>
          </w:p>
          <w:p w14:paraId="41562F13" w14:textId="548D02D6"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18"/>
                <w:szCs w:val="18"/>
                <w:lang w:eastAsia="en-GB"/>
              </w:rPr>
              <w:t>Pay in full before 20</w:t>
            </w:r>
            <w:r w:rsidRPr="00F20E88">
              <w:rPr>
                <w:rFonts w:eastAsia="Times New Roman" w:cstheme="minorHAnsi"/>
                <w:b/>
                <w:bCs/>
                <w:sz w:val="18"/>
                <w:szCs w:val="18"/>
                <w:vertAlign w:val="superscript"/>
                <w:lang w:eastAsia="en-GB"/>
              </w:rPr>
              <w:t>th</w:t>
            </w:r>
            <w:r w:rsidRPr="00F20E88">
              <w:rPr>
                <w:rFonts w:eastAsia="Times New Roman" w:cstheme="minorHAnsi"/>
                <w:b/>
                <w:bCs/>
                <w:sz w:val="18"/>
                <w:szCs w:val="18"/>
                <w:lang w:eastAsia="en-GB"/>
              </w:rPr>
              <w:t xml:space="preserve"> March</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2258B496" w14:textId="36F57CFA"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£875</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0149950" w14:textId="145E8B16"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£675</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714A5C17" w14:textId="7C748281"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£775</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CBBC9E1" w14:textId="14D5E7C2"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£575</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B3C8963" w14:textId="7E77BBEE" w:rsidR="00F20E88" w:rsidRPr="00F20E88" w:rsidRDefault="00F20E88" w:rsidP="00320EC8">
            <w:pPr>
              <w:spacing w:after="0" w:line="240" w:lineRule="auto"/>
              <w:jc w:val="center"/>
              <w:rPr>
                <w:rFonts w:eastAsia="Times New Roman" w:cstheme="minorHAnsi"/>
                <w:b/>
                <w:bCs/>
                <w:sz w:val="20"/>
                <w:szCs w:val="20"/>
                <w:lang w:eastAsia="en-GB"/>
              </w:rPr>
            </w:pPr>
            <w:r>
              <w:rPr>
                <w:rFonts w:eastAsia="Times New Roman" w:cstheme="minorHAnsi"/>
                <w:b/>
                <w:bCs/>
                <w:sz w:val="20"/>
                <w:szCs w:val="20"/>
                <w:lang w:eastAsia="en-GB"/>
              </w:rPr>
              <w:t>-</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3C6F9433" w14:textId="29E3FF44"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£1470</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F953E53" w14:textId="1F14DD3A" w:rsidR="00F20E88" w:rsidRPr="00F20E88" w:rsidRDefault="00F20E88" w:rsidP="00320EC8">
            <w:pPr>
              <w:spacing w:after="0" w:line="240" w:lineRule="auto"/>
              <w:jc w:val="center"/>
              <w:rPr>
                <w:rFonts w:eastAsia="Times New Roman" w:cstheme="minorHAnsi"/>
                <w:b/>
                <w:bCs/>
                <w:sz w:val="20"/>
                <w:szCs w:val="20"/>
                <w:lang w:eastAsia="en-GB"/>
              </w:rPr>
            </w:pPr>
            <w:r w:rsidRPr="00F20E88">
              <w:rPr>
                <w:rFonts w:eastAsia="Times New Roman" w:cstheme="minorHAnsi"/>
                <w:b/>
                <w:bCs/>
                <w:sz w:val="20"/>
                <w:szCs w:val="20"/>
                <w:lang w:eastAsia="en-GB"/>
              </w:rPr>
              <w:t>£1670</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84A8CE" w14:textId="52718CB3" w:rsidR="00F20E88" w:rsidRPr="00F20E88" w:rsidRDefault="00F20E88" w:rsidP="00320EC8">
            <w:pPr>
              <w:spacing w:after="0" w:line="240" w:lineRule="auto"/>
              <w:jc w:val="center"/>
              <w:rPr>
                <w:rFonts w:eastAsia="Times New Roman" w:cstheme="minorHAnsi"/>
                <w:sz w:val="20"/>
                <w:szCs w:val="20"/>
                <w:lang w:eastAsia="en-GB"/>
              </w:rPr>
            </w:pPr>
            <w:r>
              <w:rPr>
                <w:rFonts w:eastAsia="Times New Roman" w:cstheme="minorHAnsi"/>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4CB895" w14:textId="692F96F3" w:rsidR="00F20E88" w:rsidRPr="00F20E88" w:rsidRDefault="00F20E88" w:rsidP="00320EC8">
            <w:pPr>
              <w:spacing w:after="0" w:line="240" w:lineRule="auto"/>
              <w:jc w:val="center"/>
              <w:rPr>
                <w:rFonts w:eastAsia="Times New Roman" w:cstheme="minorHAnsi"/>
                <w:sz w:val="20"/>
                <w:szCs w:val="20"/>
                <w:lang w:eastAsia="en-GB"/>
              </w:rPr>
            </w:pPr>
            <w:r>
              <w:rPr>
                <w:rFonts w:eastAsia="Times New Roman" w:cstheme="minorHAnsi"/>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520C7C" w14:textId="61BEE601" w:rsidR="00F20E88" w:rsidRPr="00F20E88" w:rsidRDefault="00F20E88" w:rsidP="00320EC8">
            <w:pPr>
              <w:spacing w:after="0" w:line="240" w:lineRule="auto"/>
              <w:jc w:val="center"/>
              <w:rPr>
                <w:rFonts w:eastAsia="Times New Roman" w:cstheme="minorHAnsi"/>
                <w:sz w:val="20"/>
                <w:szCs w:val="20"/>
                <w:lang w:eastAsia="en-GB"/>
              </w:rPr>
            </w:pPr>
            <w:r>
              <w:rPr>
                <w:rFonts w:eastAsia="Times New Roman" w:cstheme="minorHAnsi"/>
                <w:sz w:val="20"/>
                <w:szCs w:val="20"/>
                <w:lang w:eastAsia="en-GB"/>
              </w:rPr>
              <w:t>-</w:t>
            </w:r>
          </w:p>
        </w:tc>
      </w:tr>
    </w:tbl>
    <w:p w14:paraId="2816F3B4" w14:textId="77777777" w:rsidR="00320EC8" w:rsidRDefault="00320EC8" w:rsidP="000C3BD2">
      <w:pPr>
        <w:rPr>
          <w:i/>
          <w:iCs/>
          <w:sz w:val="16"/>
          <w:szCs w:val="16"/>
        </w:rPr>
      </w:pPr>
    </w:p>
    <w:p w14:paraId="0F2ECE32" w14:textId="2415C80C" w:rsidR="003D5658" w:rsidRPr="005D5731" w:rsidRDefault="005D5731" w:rsidP="000C3BD2">
      <w:pPr>
        <w:rPr>
          <w:i/>
          <w:iCs/>
          <w:sz w:val="16"/>
          <w:szCs w:val="16"/>
        </w:rPr>
      </w:pPr>
      <w:r w:rsidRPr="005D5731">
        <w:rPr>
          <w:i/>
          <w:iCs/>
          <w:sz w:val="16"/>
          <w:szCs w:val="16"/>
        </w:rPr>
        <w:t>Flexible membership – Min</w:t>
      </w:r>
      <w:r w:rsidR="000E23FE">
        <w:rPr>
          <w:i/>
          <w:iCs/>
          <w:sz w:val="16"/>
          <w:szCs w:val="16"/>
        </w:rPr>
        <w:t>imum</w:t>
      </w:r>
      <w:r w:rsidRPr="005D5731">
        <w:rPr>
          <w:i/>
          <w:iCs/>
          <w:sz w:val="16"/>
          <w:szCs w:val="16"/>
        </w:rPr>
        <w:t xml:space="preserve"> top up fee £1</w:t>
      </w:r>
      <w:r w:rsidR="00205D71">
        <w:rPr>
          <w:i/>
          <w:iCs/>
          <w:sz w:val="16"/>
          <w:szCs w:val="16"/>
        </w:rPr>
        <w:t>2</w:t>
      </w:r>
      <w:r w:rsidRPr="005D5731">
        <w:rPr>
          <w:i/>
          <w:iCs/>
          <w:sz w:val="16"/>
          <w:szCs w:val="16"/>
        </w:rPr>
        <w:t>0</w:t>
      </w:r>
    </w:p>
    <w:p w14:paraId="64CD7696" w14:textId="4CDF2EFF" w:rsidR="005B5BC3" w:rsidRPr="005B5BC3" w:rsidRDefault="00D269A3" w:rsidP="000C3BD2">
      <w:pPr>
        <w:jc w:val="both"/>
        <w:rPr>
          <w:b/>
          <w:bCs/>
          <w:u w:val="single"/>
        </w:rPr>
      </w:pPr>
      <w:r>
        <w:rPr>
          <w:rFonts w:cstheme="minorHAnsi"/>
          <w:i/>
          <w:iCs/>
          <w:noProof/>
          <w:sz w:val="18"/>
          <w:szCs w:val="18"/>
        </w:rPr>
        <w:lastRenderedPageBreak/>
        <mc:AlternateContent>
          <mc:Choice Requires="wps">
            <w:drawing>
              <wp:anchor distT="0" distB="0" distL="114300" distR="114300" simplePos="0" relativeHeight="251664384" behindDoc="0" locked="0" layoutInCell="1" allowOverlap="1" wp14:anchorId="243833E8" wp14:editId="1AF82FCB">
                <wp:simplePos x="0" y="0"/>
                <wp:positionH relativeFrom="margin">
                  <wp:posOffset>1276451</wp:posOffset>
                </wp:positionH>
                <wp:positionV relativeFrom="paragraph">
                  <wp:posOffset>1760525</wp:posOffset>
                </wp:positionV>
                <wp:extent cx="196850" cy="19748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6850" cy="197485"/>
                        </a:xfrm>
                        <a:prstGeom prst="rect">
                          <a:avLst/>
                        </a:prstGeom>
                        <a:noFill/>
                        <a:ln w="6350">
                          <a:noFill/>
                        </a:ln>
                      </wps:spPr>
                      <wps:txbx>
                        <w:txbxContent>
                          <w:p w14:paraId="1B20A4FD" w14:textId="1C348EF8" w:rsidR="00F964A7" w:rsidRDefault="00F964A7" w:rsidP="00F964A7">
                            <w:r>
                              <w:rPr>
                                <w:rFonts w:cstheme="minorHAnsi"/>
                                <w:i/>
                                <w:iCs/>
                                <w:sz w:val="18"/>
                                <w:szCs w:val="18"/>
                              </w:rPr>
                              <w:t>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833E8" id="_x0000_t202" coordsize="21600,21600" o:spt="202" path="m,l,21600r21600,l21600,xe">
                <v:stroke joinstyle="miter"/>
                <v:path gradientshapeok="t" o:connecttype="rect"/>
              </v:shapetype>
              <v:shape id="Text Box 5" o:spid="_x0000_s1026" type="#_x0000_t202" style="position:absolute;left:0;text-align:left;margin-left:100.5pt;margin-top:138.6pt;width:15.5pt;height:15.5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" filled="f" stroked="f" strokeweight=".5pt">
                <v:textbox>
                  <w:txbxContent>
                    <w:p w14:paraId="1B20A4FD" w14:textId="1C348EF8" w:rsidR="00F964A7" w:rsidRDefault="00F964A7" w:rsidP="00F964A7">
                      <w:r>
                        <w:rPr>
                          <w:rFonts w:cstheme="minorHAnsi"/>
                          <w:i/>
                          <w:iCs/>
                          <w:sz w:val="18"/>
                          <w:szCs w:val="18"/>
                        </w:rPr>
                        <w:t>³</w:t>
                      </w:r>
                    </w:p>
                  </w:txbxContent>
                </v:textbox>
                <w10:wrap anchorx="margin"/>
              </v:shape>
            </w:pict>
          </mc:Fallback>
        </mc:AlternateContent>
      </w:r>
      <w:r>
        <w:rPr>
          <w:rFonts w:cstheme="minorHAnsi"/>
          <w:i/>
          <w:iCs/>
          <w:noProof/>
          <w:sz w:val="18"/>
          <w:szCs w:val="18"/>
        </w:rPr>
        <mc:AlternateContent>
          <mc:Choice Requires="wps">
            <w:drawing>
              <wp:anchor distT="0" distB="0" distL="114300" distR="114300" simplePos="0" relativeHeight="251662336" behindDoc="1" locked="0" layoutInCell="1" allowOverlap="1" wp14:anchorId="6E4327E1" wp14:editId="400D54AF">
                <wp:simplePos x="0" y="0"/>
                <wp:positionH relativeFrom="margin">
                  <wp:align>right</wp:align>
                </wp:positionH>
                <wp:positionV relativeFrom="paragraph">
                  <wp:posOffset>165939</wp:posOffset>
                </wp:positionV>
                <wp:extent cx="196850" cy="19748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850" cy="197485"/>
                        </a:xfrm>
                        <a:prstGeom prst="rect">
                          <a:avLst/>
                        </a:prstGeom>
                        <a:noFill/>
                        <a:ln w="6350">
                          <a:noFill/>
                        </a:ln>
                      </wps:spPr>
                      <wps:txbx>
                        <w:txbxContent>
                          <w:p w14:paraId="4F9F63CE" w14:textId="28FD7A04" w:rsidR="00D93DB6" w:rsidRDefault="00F964A7" w:rsidP="00D93DB6">
                            <w:r>
                              <w:rPr>
                                <w:rFonts w:cstheme="minorHAnsi"/>
                                <w:i/>
                                <w:iCs/>
                                <w:sz w:val="18"/>
                                <w:szCs w:val="18"/>
                              </w:rPr>
                              <w:t>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27E1" id="Text Box 2" o:spid="_x0000_s1027" type="#_x0000_t202" style="position:absolute;left:0;text-align:left;margin-left:-35.7pt;margin-top:13.05pt;width:15.5pt;height:15.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" filled="f" stroked="f" strokeweight=".5pt">
                <v:textbox>
                  <w:txbxContent>
                    <w:p w14:paraId="4F9F63CE" w14:textId="28FD7A04" w:rsidR="00D93DB6" w:rsidRDefault="00F964A7" w:rsidP="00D93DB6">
                      <w:r>
                        <w:rPr>
                          <w:rFonts w:cstheme="minorHAnsi"/>
                          <w:i/>
                          <w:iCs/>
                          <w:sz w:val="18"/>
                          <w:szCs w:val="18"/>
                        </w:rPr>
                        <w:t>²</w:t>
                      </w:r>
                    </w:p>
                  </w:txbxContent>
                </v:textbox>
                <w10:wrap anchorx="margin"/>
              </v:shape>
            </w:pict>
          </mc:Fallback>
        </mc:AlternateContent>
      </w:r>
      <w:r>
        <w:rPr>
          <w:rFonts w:cstheme="minorHAnsi"/>
          <w:i/>
          <w:iCs/>
          <w:noProof/>
          <w:sz w:val="18"/>
          <w:szCs w:val="18"/>
        </w:rPr>
        <mc:AlternateContent>
          <mc:Choice Requires="wps">
            <w:drawing>
              <wp:anchor distT="0" distB="0" distL="114300" distR="114300" simplePos="0" relativeHeight="251660288" behindDoc="1" locked="0" layoutInCell="1" allowOverlap="1" wp14:anchorId="0CA79645" wp14:editId="5EFF8515">
                <wp:simplePos x="0" y="0"/>
                <wp:positionH relativeFrom="margin">
                  <wp:posOffset>6905472</wp:posOffset>
                </wp:positionH>
                <wp:positionV relativeFrom="paragraph">
                  <wp:posOffset>207848</wp:posOffset>
                </wp:positionV>
                <wp:extent cx="212090" cy="197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2090" cy="197485"/>
                        </a:xfrm>
                        <a:prstGeom prst="rect">
                          <a:avLst/>
                        </a:prstGeom>
                        <a:noFill/>
                        <a:ln w="6350">
                          <a:noFill/>
                        </a:ln>
                      </wps:spPr>
                      <wps:txbx>
                        <w:txbxContent>
                          <w:p w14:paraId="00A46484" w14:textId="23FA1162" w:rsidR="00D93DB6" w:rsidRDefault="00D93DB6">
                            <w:r>
                              <w:rPr>
                                <w:rFonts w:cstheme="minorHAnsi"/>
                                <w:i/>
                                <w:iCs/>
                                <w:sz w:val="18"/>
                                <w:szCs w:val="18"/>
                              </w:rPr>
                              <w:t>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79645" id="Text Box 1" o:spid="_x0000_s1028" type="#_x0000_t202" style="position:absolute;left:0;text-align:left;margin-left:543.75pt;margin-top:16.35pt;width:16.7pt;height:1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" filled="f" stroked="f" strokeweight=".5pt">
                <v:textbox>
                  <w:txbxContent>
                    <w:p w14:paraId="00A46484" w14:textId="23FA1162" w:rsidR="00D93DB6" w:rsidRDefault="00D93DB6">
                      <w:r>
                        <w:rPr>
                          <w:rFonts w:cstheme="minorHAnsi"/>
                          <w:i/>
                          <w:iCs/>
                          <w:sz w:val="18"/>
                          <w:szCs w:val="18"/>
                        </w:rPr>
                        <w:t>¹</w:t>
                      </w:r>
                    </w:p>
                  </w:txbxContent>
                </v:textbox>
                <w10:wrap anchorx="margin"/>
              </v:shape>
            </w:pict>
          </mc:Fallback>
        </mc:AlternateContent>
      </w:r>
      <w:r>
        <w:rPr>
          <w:rFonts w:cstheme="minorHAnsi"/>
          <w:i/>
          <w:iCs/>
          <w:noProof/>
          <w:sz w:val="18"/>
          <w:szCs w:val="18"/>
        </w:rPr>
        <mc:AlternateContent>
          <mc:Choice Requires="wps">
            <w:drawing>
              <wp:anchor distT="0" distB="0" distL="114300" distR="114300" simplePos="0" relativeHeight="251666432" behindDoc="1" locked="0" layoutInCell="1" allowOverlap="1" wp14:anchorId="51F6385A" wp14:editId="34251D75">
                <wp:simplePos x="0" y="0"/>
                <wp:positionH relativeFrom="margin">
                  <wp:posOffset>6291021</wp:posOffset>
                </wp:positionH>
                <wp:positionV relativeFrom="paragraph">
                  <wp:posOffset>184302</wp:posOffset>
                </wp:positionV>
                <wp:extent cx="212090" cy="197485"/>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090" cy="197485"/>
                        </a:xfrm>
                        <a:prstGeom prst="rect">
                          <a:avLst/>
                        </a:prstGeom>
                        <a:noFill/>
                        <a:ln w="6350">
                          <a:noFill/>
                        </a:ln>
                      </wps:spPr>
                      <wps:txbx>
                        <w:txbxContent>
                          <w:p w14:paraId="0A8C7B21" w14:textId="77777777" w:rsidR="00F240A1" w:rsidRDefault="00F240A1" w:rsidP="00F240A1">
                            <w:r>
                              <w:rPr>
                                <w:rFonts w:cstheme="minorHAnsi"/>
                                <w:i/>
                                <w:iCs/>
                                <w:sz w:val="18"/>
                                <w:szCs w:val="18"/>
                              </w:rPr>
                              <w:t>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6385A" id="Text Box 3" o:spid="_x0000_s1029" type="#_x0000_t202" style="position:absolute;left:0;text-align:left;margin-left:495.35pt;margin-top:14.5pt;width:16.7pt;height:15.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" filled="f" stroked="f" strokeweight=".5pt">
                <v:textbox>
                  <w:txbxContent>
                    <w:p w14:paraId="0A8C7B21" w14:textId="77777777" w:rsidR="00F240A1" w:rsidRDefault="00F240A1" w:rsidP="00F240A1">
                      <w:r>
                        <w:rPr>
                          <w:rFonts w:cstheme="minorHAnsi"/>
                          <w:i/>
                          <w:iCs/>
                          <w:sz w:val="18"/>
                          <w:szCs w:val="18"/>
                        </w:rPr>
                        <w:t>¹</w:t>
                      </w:r>
                    </w:p>
                  </w:txbxContent>
                </v:textbox>
                <w10:wrap anchorx="margin"/>
              </v:shape>
            </w:pict>
          </mc:Fallback>
        </mc:AlternateContent>
      </w:r>
      <w:r w:rsidRPr="00FE3174">
        <w:rPr>
          <w:noProof/>
        </w:rPr>
        <w:drawing>
          <wp:anchor distT="0" distB="0" distL="114300" distR="114300" simplePos="0" relativeHeight="251667456" behindDoc="1" locked="0" layoutInCell="1" allowOverlap="1" wp14:anchorId="7272B9BA" wp14:editId="2E93DA95">
            <wp:simplePos x="0" y="0"/>
            <wp:positionH relativeFrom="margin">
              <wp:align>right</wp:align>
            </wp:positionH>
            <wp:positionV relativeFrom="paragraph">
              <wp:posOffset>219126</wp:posOffset>
            </wp:positionV>
            <wp:extent cx="8863330" cy="2724785"/>
            <wp:effectExtent l="0" t="0" r="0" b="0"/>
            <wp:wrapTight wrapText="bothSides">
              <wp:wrapPolygon edited="0">
                <wp:start x="0" y="0"/>
                <wp:lineTo x="0" y="21444"/>
                <wp:lineTo x="20288" y="21444"/>
                <wp:lineTo x="21541" y="20991"/>
                <wp:lineTo x="21541" y="19632"/>
                <wp:lineTo x="21077" y="19330"/>
                <wp:lineTo x="21541" y="18424"/>
                <wp:lineTo x="21541" y="15252"/>
                <wp:lineTo x="21077" y="14497"/>
                <wp:lineTo x="21541" y="13893"/>
                <wp:lineTo x="21541" y="10722"/>
                <wp:lineTo x="21077" y="9665"/>
                <wp:lineTo x="21541" y="9212"/>
                <wp:lineTo x="21541" y="7400"/>
                <wp:lineTo x="21077" y="7249"/>
                <wp:lineTo x="21541" y="6192"/>
                <wp:lineTo x="21541" y="6041"/>
                <wp:lineTo x="21077" y="4832"/>
                <wp:lineTo x="21541" y="4681"/>
                <wp:lineTo x="215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72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44" w:rsidRPr="00612F30">
        <w:rPr>
          <w:b/>
          <w:bCs/>
          <w:u w:val="single"/>
        </w:rPr>
        <w:t>Tabl</w:t>
      </w:r>
      <w:r w:rsidR="00612F30" w:rsidRPr="00612F30">
        <w:rPr>
          <w:b/>
          <w:bCs/>
          <w:u w:val="single"/>
        </w:rPr>
        <w:t>e of benefits</w:t>
      </w:r>
    </w:p>
    <w:p w14:paraId="7BDEB7FD" w14:textId="50F33B71" w:rsidR="00F964A7" w:rsidRDefault="00F964A7" w:rsidP="00F964A7">
      <w:pPr>
        <w:spacing w:after="0" w:line="240" w:lineRule="auto"/>
      </w:pPr>
      <w:r>
        <w:rPr>
          <w:rFonts w:cstheme="minorHAnsi"/>
          <w:i/>
          <w:iCs/>
          <w:sz w:val="18"/>
          <w:szCs w:val="18"/>
        </w:rPr>
        <w:t>¹</w:t>
      </w:r>
      <w:r>
        <w:rPr>
          <w:i/>
          <w:iCs/>
          <w:sz w:val="18"/>
          <w:szCs w:val="18"/>
        </w:rPr>
        <w:t xml:space="preserve"> </w:t>
      </w:r>
      <w:r w:rsidRPr="00C54A15">
        <w:rPr>
          <w:i/>
          <w:iCs/>
          <w:sz w:val="18"/>
          <w:szCs w:val="18"/>
        </w:rPr>
        <w:t>Joint membership – For 2 people living at the same address (proof of addresses will be required)</w:t>
      </w:r>
      <w:r>
        <w:rPr>
          <w:i/>
          <w:iCs/>
          <w:sz w:val="18"/>
          <w:szCs w:val="18"/>
        </w:rPr>
        <w:t>.</w:t>
      </w:r>
    </w:p>
    <w:p w14:paraId="2ED22813" w14:textId="1D01E6ED" w:rsidR="00C54A15" w:rsidRPr="00F964A7" w:rsidRDefault="00F964A7" w:rsidP="00F964A7">
      <w:pPr>
        <w:spacing w:after="0" w:line="240" w:lineRule="auto"/>
      </w:pPr>
      <w:r>
        <w:rPr>
          <w:rFonts w:cstheme="minorHAnsi"/>
          <w:i/>
          <w:iCs/>
          <w:sz w:val="18"/>
          <w:szCs w:val="18"/>
        </w:rPr>
        <w:t>²</w:t>
      </w:r>
      <w:r>
        <w:rPr>
          <w:i/>
          <w:iCs/>
          <w:sz w:val="18"/>
          <w:szCs w:val="18"/>
        </w:rPr>
        <w:t xml:space="preserve"> </w:t>
      </w:r>
      <w:r w:rsidR="00E07C39" w:rsidRPr="00C54A15">
        <w:rPr>
          <w:i/>
          <w:iCs/>
          <w:sz w:val="18"/>
          <w:szCs w:val="18"/>
        </w:rPr>
        <w:t>Academy membership – Must be accompanied by an adult on th</w:t>
      </w:r>
      <w:r w:rsidR="00EF125E" w:rsidRPr="00C54A15">
        <w:rPr>
          <w:i/>
          <w:iCs/>
          <w:sz w:val="18"/>
          <w:szCs w:val="18"/>
        </w:rPr>
        <w:t>e Oaks</w:t>
      </w:r>
      <w:r w:rsidR="00E07C39" w:rsidRPr="00C54A15">
        <w:rPr>
          <w:i/>
          <w:iCs/>
          <w:sz w:val="18"/>
          <w:szCs w:val="18"/>
        </w:rPr>
        <w:t xml:space="preserve"> course (off peak times only)</w:t>
      </w:r>
      <w:r w:rsidR="00C54A15" w:rsidRPr="00C54A15">
        <w:rPr>
          <w:i/>
          <w:iCs/>
          <w:sz w:val="18"/>
          <w:szCs w:val="18"/>
        </w:rPr>
        <w:t>.</w:t>
      </w:r>
      <w:r w:rsidR="00EF125E" w:rsidRPr="00C54A15">
        <w:rPr>
          <w:i/>
          <w:iCs/>
          <w:sz w:val="18"/>
          <w:szCs w:val="18"/>
        </w:rPr>
        <w:t xml:space="preserve"> Free with a 7 </w:t>
      </w:r>
      <w:r w:rsidR="00C54A15" w:rsidRPr="00C54A15">
        <w:rPr>
          <w:i/>
          <w:iCs/>
          <w:sz w:val="18"/>
          <w:szCs w:val="18"/>
        </w:rPr>
        <w:t>D</w:t>
      </w:r>
      <w:r w:rsidR="00EF125E" w:rsidRPr="00C54A15">
        <w:rPr>
          <w:i/>
          <w:iCs/>
          <w:sz w:val="18"/>
          <w:szCs w:val="18"/>
        </w:rPr>
        <w:t xml:space="preserve">ay membership. </w:t>
      </w:r>
    </w:p>
    <w:p w14:paraId="67AC1C87" w14:textId="5D4B4509" w:rsidR="00C54A15" w:rsidRPr="0065298B" w:rsidRDefault="00D93DB6" w:rsidP="0065298B">
      <w:pPr>
        <w:spacing w:after="0" w:line="240" w:lineRule="auto"/>
        <w:rPr>
          <w:i/>
          <w:iCs/>
          <w:sz w:val="18"/>
          <w:szCs w:val="18"/>
        </w:rPr>
      </w:pPr>
      <w:r w:rsidRPr="00E7423C">
        <w:rPr>
          <w:rFonts w:cstheme="minorHAnsi"/>
          <w:i/>
          <w:iCs/>
          <w:sz w:val="18"/>
          <w:szCs w:val="18"/>
        </w:rPr>
        <w:t>³</w:t>
      </w:r>
      <w:r w:rsidRPr="00E7423C">
        <w:rPr>
          <w:i/>
          <w:iCs/>
          <w:sz w:val="16"/>
          <w:szCs w:val="16"/>
        </w:rPr>
        <w:t xml:space="preserve"> </w:t>
      </w:r>
      <w:r>
        <w:rPr>
          <w:i/>
          <w:iCs/>
          <w:sz w:val="18"/>
          <w:szCs w:val="18"/>
        </w:rPr>
        <w:t>Membership card to be shown before ordering for discount to be applied.</w:t>
      </w:r>
    </w:p>
    <w:p w14:paraId="7A34F59D" w14:textId="68297CB3" w:rsidR="005B5BC3" w:rsidRDefault="005B5BC3" w:rsidP="00DD113B">
      <w:pPr>
        <w:spacing w:after="120"/>
        <w:rPr>
          <w:u w:val="single"/>
        </w:rPr>
      </w:pPr>
    </w:p>
    <w:p w14:paraId="20A80D99" w14:textId="4B01D351" w:rsidR="000C3BD2" w:rsidRPr="008074AA" w:rsidRDefault="000C3BD2" w:rsidP="00DD113B">
      <w:pPr>
        <w:spacing w:after="120"/>
      </w:pPr>
      <w:r w:rsidRPr="003F18F5">
        <w:rPr>
          <w:u w:val="single"/>
        </w:rPr>
        <w:t>Flexible Membership</w:t>
      </w:r>
    </w:p>
    <w:p w14:paraId="6A1E6033" w14:textId="112C379B" w:rsidR="000C3BD2" w:rsidRDefault="000C3BD2" w:rsidP="000C3BD2">
      <w:pPr>
        <w:jc w:val="both"/>
      </w:pPr>
      <w:r w:rsidRPr="00873098">
        <w:t>Our Flexible membership allows you to play 7 days a week, with all the benefits of a “Full” membership</w:t>
      </w:r>
      <w:r>
        <w:t xml:space="preserve"> but </w:t>
      </w:r>
      <w:r w:rsidRPr="00873098">
        <w:t>without the commitment.</w:t>
      </w:r>
      <w:r>
        <w:t xml:space="preserve"> The initial £1</w:t>
      </w:r>
      <w:r w:rsidR="007E1B1F">
        <w:t>8</w:t>
      </w:r>
      <w:r>
        <w:t xml:space="preserve">0 includes administration and affiliation fees and converts your money into playing credits. Use your playing credits whenever you like, and as much as you like, when you run out, simply top up! </w:t>
      </w:r>
    </w:p>
    <w:p w14:paraId="46D168FB" w14:textId="22C73EB5" w:rsidR="00E6259A" w:rsidRDefault="000C3BD2" w:rsidP="00813C2D">
      <w:pPr>
        <w:spacing w:after="0" w:line="240" w:lineRule="auto"/>
        <w:jc w:val="both"/>
      </w:pPr>
      <w:r w:rsidRPr="000E23FE">
        <w:rPr>
          <w:i/>
          <w:iCs/>
        </w:rPr>
        <w:t>Credit Breakdown</w:t>
      </w:r>
      <w:r>
        <w:t xml:space="preserve">: </w:t>
      </w:r>
    </w:p>
    <w:p w14:paraId="1BEF6686" w14:textId="52782771" w:rsidR="000C3BD2" w:rsidRDefault="000C3BD2" w:rsidP="00813C2D">
      <w:pPr>
        <w:spacing w:after="0" w:line="240" w:lineRule="auto"/>
        <w:jc w:val="both"/>
      </w:pPr>
      <w:r>
        <w:t>18 Holes Weekend = 4 Cr</w:t>
      </w:r>
      <w:r w:rsidR="00F240A1">
        <w:t>edits</w:t>
      </w:r>
      <w:r w:rsidR="00F240A1">
        <w:tab/>
      </w:r>
      <w:r w:rsidR="00C54A15">
        <w:tab/>
      </w:r>
      <w:r>
        <w:t>18 Holes Weekday = 3 Credits</w:t>
      </w:r>
    </w:p>
    <w:p w14:paraId="1B8BC739" w14:textId="2E31E737" w:rsidR="000C3BD2" w:rsidRDefault="000C3BD2" w:rsidP="00813C2D">
      <w:pPr>
        <w:spacing w:after="0" w:line="240" w:lineRule="auto"/>
        <w:jc w:val="both"/>
      </w:pPr>
      <w:r>
        <w:t>9 Holes Weekday = 2 Credits</w:t>
      </w:r>
      <w:r w:rsidR="00C54A15">
        <w:tab/>
      </w:r>
      <w:r w:rsidR="00C54A15">
        <w:tab/>
      </w:r>
      <w:r>
        <w:t>9 Holes Par 3 = 1 Credit</w:t>
      </w:r>
    </w:p>
    <w:p w14:paraId="5C669060" w14:textId="0C178F8C" w:rsidR="000C3BD2" w:rsidRDefault="000C3BD2" w:rsidP="00813C2D">
      <w:pPr>
        <w:spacing w:after="0" w:line="240" w:lineRule="auto"/>
        <w:jc w:val="both"/>
      </w:pPr>
      <w:r>
        <w:t>Initial £1</w:t>
      </w:r>
      <w:r w:rsidR="007E1B1F">
        <w:t>8</w:t>
      </w:r>
      <w:r>
        <w:t>0 set up, includes 26 Credits – “Top Up” thereafter = £1</w:t>
      </w:r>
      <w:r w:rsidR="007E1B1F">
        <w:t>2</w:t>
      </w:r>
      <w:r>
        <w:t>0 – 20 Credits</w:t>
      </w:r>
    </w:p>
    <w:p w14:paraId="160996D6" w14:textId="7B936322" w:rsidR="00C54A15" w:rsidRPr="000C3BD2" w:rsidRDefault="000C3BD2" w:rsidP="000E23FE">
      <w:pPr>
        <w:spacing w:after="0"/>
        <w:jc w:val="both"/>
        <w:rPr>
          <w:noProof/>
        </w:rPr>
      </w:pPr>
      <w:r>
        <w:t>We will notify you when you are getting low on “Credits” so you can either “Top Up” or look to upgrade your membership.</w:t>
      </w:r>
      <w:r w:rsidR="000E23FE" w:rsidRPr="000E23FE">
        <w:rPr>
          <w:noProof/>
        </w:rPr>
        <w:t xml:space="preserve"> </w:t>
      </w:r>
    </w:p>
    <w:sectPr w:rsidR="00C54A15" w:rsidRPr="000C3BD2" w:rsidSect="000E0C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08F9" w14:textId="77777777" w:rsidR="00DB091A" w:rsidRDefault="00DB091A" w:rsidP="000E0C92">
      <w:pPr>
        <w:spacing w:after="0" w:line="240" w:lineRule="auto"/>
      </w:pPr>
      <w:r>
        <w:separator/>
      </w:r>
    </w:p>
  </w:endnote>
  <w:endnote w:type="continuationSeparator" w:id="0">
    <w:p w14:paraId="280FA980" w14:textId="77777777" w:rsidR="00DB091A" w:rsidRDefault="00DB091A" w:rsidP="000E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7D35" w14:textId="77777777" w:rsidR="00DB091A" w:rsidRDefault="00DB091A" w:rsidP="000E0C92">
      <w:pPr>
        <w:spacing w:after="0" w:line="240" w:lineRule="auto"/>
      </w:pPr>
      <w:r>
        <w:separator/>
      </w:r>
    </w:p>
  </w:footnote>
  <w:footnote w:type="continuationSeparator" w:id="0">
    <w:p w14:paraId="05D3B2EC" w14:textId="77777777" w:rsidR="00DB091A" w:rsidRDefault="00DB091A" w:rsidP="000E0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3749"/>
    <w:multiLevelType w:val="hybridMultilevel"/>
    <w:tmpl w:val="74B0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92"/>
    <w:rsid w:val="000021F6"/>
    <w:rsid w:val="00044260"/>
    <w:rsid w:val="0005431B"/>
    <w:rsid w:val="000C3BD2"/>
    <w:rsid w:val="000E0C92"/>
    <w:rsid w:val="000E23FE"/>
    <w:rsid w:val="00135747"/>
    <w:rsid w:val="001459E7"/>
    <w:rsid w:val="001979D8"/>
    <w:rsid w:val="00205D71"/>
    <w:rsid w:val="002130CE"/>
    <w:rsid w:val="00241888"/>
    <w:rsid w:val="00255E7F"/>
    <w:rsid w:val="00275711"/>
    <w:rsid w:val="00320EC8"/>
    <w:rsid w:val="0036445C"/>
    <w:rsid w:val="003A43F8"/>
    <w:rsid w:val="003D5658"/>
    <w:rsid w:val="003D6F7B"/>
    <w:rsid w:val="00414698"/>
    <w:rsid w:val="004162B2"/>
    <w:rsid w:val="0043652E"/>
    <w:rsid w:val="004A7831"/>
    <w:rsid w:val="004C603F"/>
    <w:rsid w:val="00511030"/>
    <w:rsid w:val="00586D3A"/>
    <w:rsid w:val="005A266B"/>
    <w:rsid w:val="005B3FC4"/>
    <w:rsid w:val="005B5BC3"/>
    <w:rsid w:val="005C0861"/>
    <w:rsid w:val="005D2E53"/>
    <w:rsid w:val="005D5731"/>
    <w:rsid w:val="00612F30"/>
    <w:rsid w:val="0065298B"/>
    <w:rsid w:val="00761623"/>
    <w:rsid w:val="007C3FC5"/>
    <w:rsid w:val="007E1B1F"/>
    <w:rsid w:val="008074AA"/>
    <w:rsid w:val="00813C2D"/>
    <w:rsid w:val="008220CD"/>
    <w:rsid w:val="00873544"/>
    <w:rsid w:val="008F3C11"/>
    <w:rsid w:val="00952073"/>
    <w:rsid w:val="009805AA"/>
    <w:rsid w:val="009B1038"/>
    <w:rsid w:val="009B2949"/>
    <w:rsid w:val="00A31043"/>
    <w:rsid w:val="00AA7219"/>
    <w:rsid w:val="00B87982"/>
    <w:rsid w:val="00C54A15"/>
    <w:rsid w:val="00C80048"/>
    <w:rsid w:val="00C945DA"/>
    <w:rsid w:val="00CB69D5"/>
    <w:rsid w:val="00D269A3"/>
    <w:rsid w:val="00D93DB6"/>
    <w:rsid w:val="00DB091A"/>
    <w:rsid w:val="00DC0261"/>
    <w:rsid w:val="00DD113B"/>
    <w:rsid w:val="00DF5897"/>
    <w:rsid w:val="00E07C39"/>
    <w:rsid w:val="00E56A40"/>
    <w:rsid w:val="00E6259A"/>
    <w:rsid w:val="00E7423C"/>
    <w:rsid w:val="00E8272F"/>
    <w:rsid w:val="00EF125E"/>
    <w:rsid w:val="00F142DD"/>
    <w:rsid w:val="00F15624"/>
    <w:rsid w:val="00F20E88"/>
    <w:rsid w:val="00F240A1"/>
    <w:rsid w:val="00F659BD"/>
    <w:rsid w:val="00F964A7"/>
    <w:rsid w:val="00FA7664"/>
    <w:rsid w:val="00FE3174"/>
    <w:rsid w:val="00FE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9D2A"/>
  <w15:chartTrackingRefBased/>
  <w15:docId w15:val="{B66F940A-43A1-4B15-86F6-3EED9967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C92"/>
  </w:style>
  <w:style w:type="paragraph" w:styleId="Footer">
    <w:name w:val="footer"/>
    <w:basedOn w:val="Normal"/>
    <w:link w:val="FooterChar"/>
    <w:uiPriority w:val="99"/>
    <w:unhideWhenUsed/>
    <w:rsid w:val="000E0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92"/>
  </w:style>
  <w:style w:type="paragraph" w:styleId="ListParagraph">
    <w:name w:val="List Paragraph"/>
    <w:basedOn w:val="Normal"/>
    <w:uiPriority w:val="34"/>
    <w:qFormat/>
    <w:rsid w:val="000E0C92"/>
    <w:pPr>
      <w:ind w:left="720"/>
      <w:contextualSpacing/>
    </w:pPr>
  </w:style>
  <w:style w:type="paragraph" w:styleId="BalloonText">
    <w:name w:val="Balloon Text"/>
    <w:basedOn w:val="Normal"/>
    <w:link w:val="BalloonTextChar"/>
    <w:uiPriority w:val="99"/>
    <w:semiHidden/>
    <w:unhideWhenUsed/>
    <w:rsid w:val="003A4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2936">
      <w:bodyDiv w:val="1"/>
      <w:marLeft w:val="0"/>
      <w:marRight w:val="0"/>
      <w:marTop w:val="0"/>
      <w:marBottom w:val="0"/>
      <w:divBdr>
        <w:top w:val="none" w:sz="0" w:space="0" w:color="auto"/>
        <w:left w:val="none" w:sz="0" w:space="0" w:color="auto"/>
        <w:bottom w:val="none" w:sz="0" w:space="0" w:color="auto"/>
        <w:right w:val="none" w:sz="0" w:space="0" w:color="auto"/>
      </w:divBdr>
    </w:div>
    <w:div w:id="660159364">
      <w:bodyDiv w:val="1"/>
      <w:marLeft w:val="0"/>
      <w:marRight w:val="0"/>
      <w:marTop w:val="0"/>
      <w:marBottom w:val="0"/>
      <w:divBdr>
        <w:top w:val="none" w:sz="0" w:space="0" w:color="auto"/>
        <w:left w:val="none" w:sz="0" w:space="0" w:color="auto"/>
        <w:bottom w:val="none" w:sz="0" w:space="0" w:color="auto"/>
        <w:right w:val="none" w:sz="0" w:space="0" w:color="auto"/>
      </w:divBdr>
    </w:div>
    <w:div w:id="21143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 dad</dc:creator>
  <cp:keywords/>
  <dc:description/>
  <cp:lastModifiedBy>Admin</cp:lastModifiedBy>
  <cp:revision>14</cp:revision>
  <cp:lastPrinted>2024-02-10T13:18:00Z</cp:lastPrinted>
  <dcterms:created xsi:type="dcterms:W3CDTF">2023-01-04T08:42:00Z</dcterms:created>
  <dcterms:modified xsi:type="dcterms:W3CDTF">2024-02-10T13:19:00Z</dcterms:modified>
</cp:coreProperties>
</file>